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25" w:rsidRDefault="00E86D25" w:rsidP="00E86D25">
      <w:pPr>
        <w:jc w:val="right"/>
      </w:pPr>
    </w:p>
    <w:p w:rsidR="00E86D25" w:rsidRDefault="00665E64" w:rsidP="00E86D25">
      <w:pPr>
        <w:jc w:val="right"/>
      </w:pPr>
      <w:r>
        <w:rPr>
          <w:noProof/>
        </w:rPr>
        <w:drawing>
          <wp:inline distT="0" distB="0" distL="0" distR="0">
            <wp:extent cx="2160000" cy="953968"/>
            <wp:effectExtent l="19050" t="0" r="0" b="0"/>
            <wp:docPr id="1" name="Picture 1" descr="C:\Users\brzhc1\Desktop\UoN-UK-C-M_Blue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zhc1\Desktop\UoN-UK-C-M_Blue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95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E64" w:rsidRDefault="00665E64" w:rsidP="00E86D25">
      <w:pPr>
        <w:jc w:val="center"/>
      </w:pPr>
    </w:p>
    <w:p w:rsidR="00F17B88" w:rsidRDefault="00F17B88" w:rsidP="00E86D25">
      <w:pPr>
        <w:jc w:val="center"/>
      </w:pPr>
    </w:p>
    <w:p w:rsidR="00E86D25" w:rsidRDefault="007670BB" w:rsidP="00E86D25">
      <w:pPr>
        <w:jc w:val="center"/>
      </w:pPr>
      <w:r>
        <w:t xml:space="preserve">International </w:t>
      </w:r>
      <w:r w:rsidR="00E86D25">
        <w:t xml:space="preserve">Alumni Ambassador </w:t>
      </w:r>
    </w:p>
    <w:p w:rsidR="00040B7C" w:rsidRDefault="00F17B88" w:rsidP="00E86D25">
      <w:pPr>
        <w:jc w:val="center"/>
      </w:pPr>
      <w:r>
        <w:t>Role D</w:t>
      </w:r>
      <w:r w:rsidR="00E86D25">
        <w:t xml:space="preserve">escription and Person </w:t>
      </w:r>
      <w:r>
        <w:t>S</w:t>
      </w:r>
      <w:r w:rsidR="00E86D25">
        <w:t>pecification</w:t>
      </w:r>
    </w:p>
    <w:p w:rsidR="00E86D25" w:rsidRDefault="00E86D25" w:rsidP="00E86D25">
      <w:pPr>
        <w:jc w:val="center"/>
      </w:pPr>
    </w:p>
    <w:p w:rsidR="00E86D25" w:rsidRDefault="00E86D25"/>
    <w:p w:rsidR="00E86D25" w:rsidRDefault="00AA7FD3">
      <w:r>
        <w:t xml:space="preserve">The Purpose of the </w:t>
      </w:r>
      <w:r w:rsidR="00E86D25">
        <w:t>Role:</w:t>
      </w:r>
    </w:p>
    <w:p w:rsidR="00F17B88" w:rsidRDefault="00F17B88"/>
    <w:p w:rsidR="00E86D25" w:rsidRDefault="00AA7FD3" w:rsidP="00F17B88">
      <w:r>
        <w:t>To a</w:t>
      </w:r>
      <w:r w:rsidR="00E86D25">
        <w:t>ct as an ambassador for the University of Nottingham in your area</w:t>
      </w:r>
    </w:p>
    <w:p w:rsidR="007E388E" w:rsidRDefault="00AA7FD3" w:rsidP="00F17B88">
      <w:r>
        <w:t>To p</w:t>
      </w:r>
      <w:r w:rsidR="00C73ED9">
        <w:t>romote the University and aid delivery of</w:t>
      </w:r>
      <w:r>
        <w:t xml:space="preserve"> the University’s</w:t>
      </w:r>
      <w:r w:rsidR="00C73ED9">
        <w:t xml:space="preserve"> strategic </w:t>
      </w:r>
      <w:r>
        <w:t xml:space="preserve">alumni </w:t>
      </w:r>
      <w:r w:rsidR="00D03324">
        <w:t xml:space="preserve">engagement </w:t>
      </w:r>
      <w:r w:rsidR="00C73ED9">
        <w:t>plans</w:t>
      </w:r>
    </w:p>
    <w:p w:rsidR="00F17B88" w:rsidRDefault="00630099" w:rsidP="00F17B88">
      <w:r>
        <w:t>To further engagement between alumni</w:t>
      </w:r>
    </w:p>
    <w:p w:rsidR="00D03324" w:rsidRDefault="00D03324" w:rsidP="00F17B88">
      <w:r>
        <w:t xml:space="preserve">To host regional events </w:t>
      </w:r>
    </w:p>
    <w:p w:rsidR="00630099" w:rsidRDefault="00D03324" w:rsidP="00F17B88">
      <w:r>
        <w:t xml:space="preserve">To </w:t>
      </w:r>
      <w:r w:rsidR="00630099">
        <w:t>populate online communications</w:t>
      </w:r>
    </w:p>
    <w:p w:rsidR="00630099" w:rsidRDefault="00630099" w:rsidP="00F17B88"/>
    <w:p w:rsidR="00F17B88" w:rsidRDefault="00F17B88" w:rsidP="00F17B88"/>
    <w:p w:rsidR="00F17B88" w:rsidRDefault="00D03324" w:rsidP="00F17B88">
      <w:r>
        <w:t>Responsibilities on behalf of the Alumni Office</w:t>
      </w:r>
      <w:r w:rsidR="00F17B88">
        <w:t>:</w:t>
      </w:r>
    </w:p>
    <w:p w:rsidR="00F17B88" w:rsidRDefault="00F17B88" w:rsidP="00F17B88"/>
    <w:p w:rsidR="00E86D25" w:rsidRDefault="007E388E" w:rsidP="00E86D25">
      <w:pPr>
        <w:pStyle w:val="ListParagraph"/>
        <w:numPr>
          <w:ilvl w:val="0"/>
          <w:numId w:val="1"/>
        </w:numPr>
      </w:pPr>
      <w:r>
        <w:t>Arrange at least two</w:t>
      </w:r>
      <w:r w:rsidR="00E86D25">
        <w:t xml:space="preserve"> event</w:t>
      </w:r>
      <w:r>
        <w:t>s</w:t>
      </w:r>
      <w:r w:rsidR="00E86D25">
        <w:t xml:space="preserve"> per year for alumni in your area</w:t>
      </w:r>
      <w:r w:rsidR="007670BB">
        <w:t xml:space="preserve"> </w:t>
      </w:r>
      <w:r w:rsidR="00715560">
        <w:t xml:space="preserve">to </w:t>
      </w:r>
      <w:r w:rsidR="0097639E">
        <w:t>develop career and networking opportunities</w:t>
      </w:r>
      <w:r w:rsidR="00D03324">
        <w:t xml:space="preserve"> for international alumni</w:t>
      </w:r>
    </w:p>
    <w:p w:rsidR="00E86D25" w:rsidRDefault="00E86D25" w:rsidP="00E86D25">
      <w:pPr>
        <w:pStyle w:val="ListParagraph"/>
        <w:numPr>
          <w:ilvl w:val="0"/>
          <w:numId w:val="1"/>
        </w:numPr>
      </w:pPr>
      <w:r>
        <w:t xml:space="preserve">Report back to </w:t>
      </w:r>
      <w:r w:rsidR="0037192B">
        <w:t>the Alumni Office</w:t>
      </w:r>
      <w:r>
        <w:t xml:space="preserve"> on </w:t>
      </w:r>
      <w:r w:rsidR="003865CE">
        <w:t xml:space="preserve">your </w:t>
      </w:r>
      <w:r>
        <w:t>activities and other activities in your area</w:t>
      </w:r>
    </w:p>
    <w:p w:rsidR="0037192B" w:rsidRDefault="0037192B" w:rsidP="0037192B">
      <w:pPr>
        <w:pStyle w:val="ListParagraph"/>
        <w:numPr>
          <w:ilvl w:val="0"/>
          <w:numId w:val="1"/>
        </w:numPr>
      </w:pPr>
      <w:r>
        <w:t>Be a point of contact for alumni in your area</w:t>
      </w:r>
      <w:r w:rsidR="00D03324">
        <w:t>, particularly new alumni</w:t>
      </w:r>
      <w:r w:rsidR="00661EBA">
        <w:t xml:space="preserve"> </w:t>
      </w:r>
    </w:p>
    <w:p w:rsidR="00F17B88" w:rsidRDefault="00F17B88" w:rsidP="00F17B88">
      <w:pPr>
        <w:pStyle w:val="ListParagraph"/>
        <w:numPr>
          <w:ilvl w:val="0"/>
          <w:numId w:val="1"/>
        </w:numPr>
      </w:pPr>
      <w:r>
        <w:t xml:space="preserve">Aid the Alumni Office in University-led activities including; finding venues, </w:t>
      </w:r>
      <w:r w:rsidR="00D951C9">
        <w:t xml:space="preserve">ordering catering, </w:t>
      </w:r>
      <w:r w:rsidR="003865CE">
        <w:t xml:space="preserve">compiling </w:t>
      </w:r>
      <w:r>
        <w:t>guest lists</w:t>
      </w:r>
      <w:r w:rsidR="00D951C9">
        <w:t xml:space="preserve"> and basic event administration</w:t>
      </w:r>
    </w:p>
    <w:p w:rsidR="00BC1222" w:rsidRDefault="00BC1222" w:rsidP="00F17B88">
      <w:pPr>
        <w:pStyle w:val="ListParagraph"/>
        <w:numPr>
          <w:ilvl w:val="0"/>
          <w:numId w:val="1"/>
        </w:numPr>
      </w:pPr>
      <w:r>
        <w:t>Manage and populate the dedicated Chapter and blog, where appropriate</w:t>
      </w:r>
    </w:p>
    <w:p w:rsidR="00213967" w:rsidRDefault="00E86D25" w:rsidP="00213967">
      <w:pPr>
        <w:pStyle w:val="ListParagraph"/>
        <w:numPr>
          <w:ilvl w:val="0"/>
          <w:numId w:val="1"/>
        </w:numPr>
      </w:pPr>
      <w:r>
        <w:t xml:space="preserve">The duration of the role will be one year </w:t>
      </w:r>
      <w:r w:rsidR="007E388E">
        <w:t>wit</w:t>
      </w:r>
      <w:r w:rsidR="003865CE">
        <w:t>h a formal review at this point</w:t>
      </w:r>
      <w:r w:rsidR="007E388E">
        <w:t xml:space="preserve"> </w:t>
      </w:r>
      <w:r w:rsidR="0037192B">
        <w:t>(</w:t>
      </w:r>
      <w:r w:rsidR="003865CE">
        <w:t xml:space="preserve">This </w:t>
      </w:r>
      <w:r>
        <w:t xml:space="preserve"> will </w:t>
      </w:r>
      <w:r w:rsidR="003865CE">
        <w:t>include the option to continue in your role / opt out</w:t>
      </w:r>
      <w:r w:rsidR="0037192B">
        <w:t>)</w:t>
      </w:r>
    </w:p>
    <w:p w:rsidR="00C73ED9" w:rsidRDefault="00C73ED9" w:rsidP="00213967">
      <w:pPr>
        <w:pStyle w:val="ListParagraph"/>
        <w:numPr>
          <w:ilvl w:val="0"/>
          <w:numId w:val="1"/>
        </w:numPr>
      </w:pPr>
      <w:r>
        <w:t xml:space="preserve">Maintain a database of alumni information including; name, address, </w:t>
      </w:r>
      <w:proofErr w:type="gramStart"/>
      <w:r>
        <w:t>subject</w:t>
      </w:r>
      <w:proofErr w:type="gramEnd"/>
      <w:r>
        <w:t xml:space="preserve"> studied, graduation date, email address, telephone number and employment details.  Provide the Alumni Office with regular updates</w:t>
      </w:r>
    </w:p>
    <w:p w:rsidR="00C73ED9" w:rsidRDefault="00C73ED9" w:rsidP="00213967">
      <w:pPr>
        <w:pStyle w:val="ListParagraph"/>
        <w:numPr>
          <w:ilvl w:val="0"/>
          <w:numId w:val="1"/>
        </w:numPr>
      </w:pPr>
      <w:r>
        <w:t xml:space="preserve">Connect with prominent alumni in your area where possible and alert the Alumni Office </w:t>
      </w:r>
      <w:r w:rsidR="0037192B">
        <w:t>to new contacts</w:t>
      </w:r>
    </w:p>
    <w:p w:rsidR="00213967" w:rsidRDefault="00213967" w:rsidP="00213967">
      <w:pPr>
        <w:pStyle w:val="ListParagraph"/>
      </w:pPr>
    </w:p>
    <w:p w:rsidR="00F17B88" w:rsidRDefault="00D03324" w:rsidP="00F17B88">
      <w:r>
        <w:t>R</w:t>
      </w:r>
      <w:r w:rsidR="00F17B88">
        <w:t>esponsibilities</w:t>
      </w:r>
      <w:r>
        <w:t xml:space="preserve"> on behalf of the International Office</w:t>
      </w:r>
      <w:r w:rsidR="00F17B88">
        <w:t>:</w:t>
      </w:r>
    </w:p>
    <w:p w:rsidR="00F17B88" w:rsidRDefault="00F17B88" w:rsidP="00F17B88"/>
    <w:p w:rsidR="00F17B88" w:rsidRDefault="00F17B88" w:rsidP="00F17B88">
      <w:pPr>
        <w:pStyle w:val="ListParagraph"/>
        <w:numPr>
          <w:ilvl w:val="0"/>
          <w:numId w:val="1"/>
        </w:numPr>
      </w:pPr>
      <w:r>
        <w:t>Offer informal advice and information to prospective Nottingham students</w:t>
      </w:r>
    </w:p>
    <w:p w:rsidR="00F17B88" w:rsidRDefault="00F17B88" w:rsidP="00F17B88">
      <w:pPr>
        <w:pStyle w:val="ListParagraph"/>
        <w:numPr>
          <w:ilvl w:val="0"/>
          <w:numId w:val="1"/>
        </w:numPr>
      </w:pPr>
      <w:r>
        <w:t xml:space="preserve">Assist International Office staff with local recruitment </w:t>
      </w:r>
    </w:p>
    <w:p w:rsidR="00F17B88" w:rsidRDefault="00F17B88" w:rsidP="00F17B88">
      <w:pPr>
        <w:pStyle w:val="ListParagraph"/>
        <w:numPr>
          <w:ilvl w:val="0"/>
          <w:numId w:val="1"/>
        </w:numPr>
      </w:pPr>
      <w:r>
        <w:t>Be a point of contact for University staff arranging events in your area</w:t>
      </w:r>
    </w:p>
    <w:p w:rsidR="006755B5" w:rsidRDefault="006755B5" w:rsidP="006755B5">
      <w:pPr>
        <w:pStyle w:val="ListParagraph"/>
        <w:numPr>
          <w:ilvl w:val="0"/>
          <w:numId w:val="1"/>
        </w:numPr>
      </w:pPr>
      <w:r>
        <w:t>Be a point of contact for prospective students in your area</w:t>
      </w:r>
    </w:p>
    <w:p w:rsidR="00F17B88" w:rsidRDefault="00F17B88" w:rsidP="006755B5"/>
    <w:p w:rsidR="00E86D25" w:rsidRDefault="00E86D25" w:rsidP="00E86D25"/>
    <w:p w:rsidR="00E86D25" w:rsidRDefault="00E86D25" w:rsidP="00E86D25">
      <w:r>
        <w:t>Person Specification:</w:t>
      </w:r>
    </w:p>
    <w:p w:rsidR="00E86D25" w:rsidRDefault="00E86D25" w:rsidP="00E86D25"/>
    <w:p w:rsidR="00E86D25" w:rsidRDefault="00E86D25" w:rsidP="00E86D25">
      <w:pPr>
        <w:pStyle w:val="ListParagraph"/>
        <w:numPr>
          <w:ilvl w:val="0"/>
          <w:numId w:val="1"/>
        </w:numPr>
      </w:pPr>
      <w:r>
        <w:t>An enthusiastic interest in the University of Nottingham</w:t>
      </w:r>
    </w:p>
    <w:p w:rsidR="003865CE" w:rsidRDefault="003865CE" w:rsidP="00E86D25">
      <w:pPr>
        <w:pStyle w:val="ListParagraph"/>
        <w:numPr>
          <w:ilvl w:val="0"/>
          <w:numId w:val="1"/>
        </w:numPr>
      </w:pPr>
      <w:r>
        <w:t>An interest in engaging alumni and hosting regular events on their behalf</w:t>
      </w:r>
    </w:p>
    <w:p w:rsidR="00E86D25" w:rsidRDefault="00E86D25" w:rsidP="00E86D25">
      <w:pPr>
        <w:pStyle w:val="ListParagraph"/>
        <w:numPr>
          <w:ilvl w:val="0"/>
          <w:numId w:val="1"/>
        </w:numPr>
      </w:pPr>
      <w:r>
        <w:t>Strong interpersonal skills and a desire to communicate with and meet people at all levels and of all ages</w:t>
      </w:r>
    </w:p>
    <w:p w:rsidR="00E86D25" w:rsidRDefault="00E86D25" w:rsidP="00E86D25">
      <w:pPr>
        <w:pStyle w:val="ListParagraph"/>
        <w:numPr>
          <w:ilvl w:val="0"/>
          <w:numId w:val="1"/>
        </w:numPr>
      </w:pPr>
      <w:r>
        <w:t>Regular access to the internet and email and a knowledge of social networking</w:t>
      </w:r>
    </w:p>
    <w:p w:rsidR="00E86D25" w:rsidRDefault="00E86D25" w:rsidP="00E86D25"/>
    <w:p w:rsidR="001D6661" w:rsidRDefault="001D6661" w:rsidP="00E86D25"/>
    <w:p w:rsidR="001D6661" w:rsidRDefault="001D6661" w:rsidP="00E86D25"/>
    <w:p w:rsidR="00E86D25" w:rsidRDefault="00C73ED9" w:rsidP="00E86D25">
      <w:r>
        <w:t>Note that</w:t>
      </w:r>
      <w:r w:rsidR="0037192B">
        <w:t xml:space="preserve"> the role can be time consuming</w:t>
      </w:r>
    </w:p>
    <w:p w:rsidR="00E86D25" w:rsidRDefault="00E86D25" w:rsidP="00E86D25">
      <w:r>
        <w:t>All alumni ambassadors will receive support from the Alumni Office</w:t>
      </w:r>
      <w:r w:rsidR="00D951C9">
        <w:t xml:space="preserve"> </w:t>
      </w:r>
      <w:r>
        <w:t>and International Office</w:t>
      </w:r>
      <w:r w:rsidR="001375A7">
        <w:t>,</w:t>
      </w:r>
      <w:r>
        <w:t xml:space="preserve"> with access to necessary recruitment materials</w:t>
      </w:r>
    </w:p>
    <w:p w:rsidR="00BC1222" w:rsidRDefault="00BC1222" w:rsidP="00E86D25">
      <w:r>
        <w:t>Where possible, ambassadors will be expected to meet with staff in-country to undergo a training session on both alumni and recruitment work, including managing Chapter pages</w:t>
      </w:r>
    </w:p>
    <w:p w:rsidR="00E86D25" w:rsidRDefault="00E86D25" w:rsidP="00E86D25"/>
    <w:sectPr w:rsidR="00E86D25" w:rsidSect="00040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3E36"/>
    <w:multiLevelType w:val="hybridMultilevel"/>
    <w:tmpl w:val="1B30701E"/>
    <w:lvl w:ilvl="0" w:tplc="5AA621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D25"/>
    <w:rsid w:val="00040B7C"/>
    <w:rsid w:val="001203E6"/>
    <w:rsid w:val="001375A7"/>
    <w:rsid w:val="00170414"/>
    <w:rsid w:val="001D6661"/>
    <w:rsid w:val="00213967"/>
    <w:rsid w:val="003155E9"/>
    <w:rsid w:val="0037192B"/>
    <w:rsid w:val="003865CE"/>
    <w:rsid w:val="0039529E"/>
    <w:rsid w:val="003B0EA9"/>
    <w:rsid w:val="00410F0C"/>
    <w:rsid w:val="00435580"/>
    <w:rsid w:val="00494BD6"/>
    <w:rsid w:val="0058479A"/>
    <w:rsid w:val="00630099"/>
    <w:rsid w:val="006408FF"/>
    <w:rsid w:val="00661EBA"/>
    <w:rsid w:val="00665E64"/>
    <w:rsid w:val="006755B5"/>
    <w:rsid w:val="006F5829"/>
    <w:rsid w:val="00715560"/>
    <w:rsid w:val="007670BB"/>
    <w:rsid w:val="007E373D"/>
    <w:rsid w:val="007E388E"/>
    <w:rsid w:val="00824591"/>
    <w:rsid w:val="00871A30"/>
    <w:rsid w:val="00932F18"/>
    <w:rsid w:val="0097639E"/>
    <w:rsid w:val="009C6CBE"/>
    <w:rsid w:val="009D15D0"/>
    <w:rsid w:val="009D332B"/>
    <w:rsid w:val="00A115D9"/>
    <w:rsid w:val="00A747FF"/>
    <w:rsid w:val="00AA4A5D"/>
    <w:rsid w:val="00AA7FD3"/>
    <w:rsid w:val="00AD2218"/>
    <w:rsid w:val="00BC1222"/>
    <w:rsid w:val="00C73ED9"/>
    <w:rsid w:val="00D004F2"/>
    <w:rsid w:val="00D03324"/>
    <w:rsid w:val="00D951C9"/>
    <w:rsid w:val="00DB55FF"/>
    <w:rsid w:val="00DE6FA6"/>
    <w:rsid w:val="00E7690F"/>
    <w:rsid w:val="00E86D25"/>
    <w:rsid w:val="00EA659E"/>
    <w:rsid w:val="00EB4769"/>
    <w:rsid w:val="00F17B88"/>
    <w:rsid w:val="00F5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E9"/>
    <w:rPr>
      <w:rFonts w:ascii="Verdana" w:hAnsi="Verdana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6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19</cp:revision>
  <dcterms:created xsi:type="dcterms:W3CDTF">2011-01-19T11:05:00Z</dcterms:created>
  <dcterms:modified xsi:type="dcterms:W3CDTF">2011-05-18T14:30:00Z</dcterms:modified>
</cp:coreProperties>
</file>